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C03" w:rsidRDefault="00F76C03" w:rsidP="00F76C03">
      <w:pPr>
        <w:pStyle w:val="Kop1"/>
        <w:ind w:left="279"/>
      </w:pPr>
      <w:r>
        <w:t xml:space="preserve">Network Disaster Recovery Plan </w:t>
      </w:r>
      <w:proofErr w:type="spellStart"/>
      <w:r>
        <w:t>Example</w:t>
      </w:r>
      <w:proofErr w:type="spellEnd"/>
      <w:r>
        <w:t xml:space="preserve">  </w:t>
      </w:r>
    </w:p>
    <w:p w:rsidR="00F76C03" w:rsidRDefault="00F76C03" w:rsidP="00F76C03">
      <w:pPr>
        <w:spacing w:after="336" w:line="259" w:lineRule="auto"/>
        <w:ind w:left="25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2A0D796" wp14:editId="7F7B6A88">
                <wp:extent cx="5977128" cy="3048"/>
                <wp:effectExtent l="0" t="0" r="0" b="0"/>
                <wp:docPr id="47163" name="Group 47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7128" cy="3048"/>
                          <a:chOff x="0" y="0"/>
                          <a:chExt cx="5977128" cy="3048"/>
                        </a:xfrm>
                      </wpg:grpSpPr>
                      <wps:wsp>
                        <wps:cNvPr id="51138" name="Shape 51138"/>
                        <wps:cNvSpPr/>
                        <wps:spPr>
                          <a:xfrm>
                            <a:off x="0" y="0"/>
                            <a:ext cx="597712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8" h="9144">
                                <a:moveTo>
                                  <a:pt x="0" y="0"/>
                                </a:moveTo>
                                <a:lnTo>
                                  <a:pt x="5977128" y="0"/>
                                </a:lnTo>
                                <a:lnTo>
                                  <a:pt x="59771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1FA429" id="Group 47163" o:spid="_x0000_s1026" style="width:470.65pt;height:.25pt;mso-position-horizontal-relative:char;mso-position-vertical-relative:line" coordsize="59771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mELgwIAAFkGAAAOAAAAZHJzL2Uyb0RvYy54bWykVcFu2zAMvQ/YPwi+L7aTtGmNOj2sWy/D&#10;VrTdB6iyZBuQJUFS4uTvR9G2YqRDMWQ52DJFPvE9Uszd/aGTZM+ta7Uqk3yRJYQrpqtW1WXy+/X7&#10;l5uEOE9VRaVWvEyO3CX328+f7npT8KVutKy4JQCiXNGbMmm8N0WaOtbwjrqFNlzBptC2ox4+bZ1W&#10;lvaA3sl0mWXXaa9tZaxm3DmwPgybyRbxheDM/xLCcU9kmUBuHp8Wn2/hmW7vaFFbapqWjWnQC7Lo&#10;aKvg0Aj1QD0lO9u+g+paZrXTwi+Y7lItRMs4cgA2eXbG5tHqnUEuddHXJsoE0p7pdDEs+7l/sqSt&#10;ymS9ya9XCVG0gzLhyWQwgUS9qQvwfLTmxTzZ0VAPX4H1QdguvIEPOaC4xyguP3jCwHh1u9nkS2gH&#10;BnurbH0zaM8aKNC7INZ8+ygsnY5MQ2Yxkd5AE7mTTu7/dHppqOEovwvsR52u8nwFLAad0IUMJpQF&#10;PaNIrnCg10UK3ebrdVAoUqUF2zn/yDUqTfc/nIdt6LhqWtFmWrGDmpYWrsCHzW+oD3EBKixJPytV&#10;UyaYR9js9J6/anTzZ/WCHE+7Us29YtWnhgDfyWN6G8Sbe87IT07Te3CGqwyA/+iGtzyeC4vAE5WN&#10;3ME4V1eqIAMcwijMJCGpx8vdtR6GlWw7mHTLTZadgAEtNN9QbVz5o+RBLKmeuYALhtciGJyt375K&#10;S/Y0jCT8ITiVpqGjdSz86IqpIk6IF62UETLH0L9BDq0zOoc4jtMwRmZDJBuzGUYiDBYgPQ1GECUG&#10;4cla+RivYJxjmjO2YfmmqyOOCBQEbiNKg/MLeYyzNgzI+Td6nf4Rtn8AAAD//wMAUEsDBBQABgAI&#10;AAAAIQBrfveu2gAAAAIBAAAPAAAAZHJzL2Rvd25yZXYueG1sTI9BS8NAEIXvgv9hGcGb3cRa0ZhJ&#10;KUU9FcFWEG/T7DQJzc6G7DZJ/72rF70MPN7jvW/y5WRbNXDvGycI6SwBxVI600iF8LF7uXkA5QOJ&#10;odYJI5zZw7K4vMgpM26Udx62oVKxRHxGCHUIXaa1L2u25GeuY4newfWWQpR9pU1PYyy3rb5Nkntt&#10;qZG4UFPH65rL4/ZkEV5HGlfz9HnYHA/r89du8fa5SRnx+mpaPYEKPIW/MPzgR3QoItPencR41SLE&#10;R8Lvjd7jXToHtUdYgC5y/R+9+AYAAP//AwBQSwECLQAUAAYACAAAACEAtoM4kv4AAADhAQAAEwAA&#10;AAAAAAAAAAAAAAAAAAAAW0NvbnRlbnRfVHlwZXNdLnhtbFBLAQItABQABgAIAAAAIQA4/SH/1gAA&#10;AJQBAAALAAAAAAAAAAAAAAAAAC8BAABfcmVscy8ucmVsc1BLAQItABQABgAIAAAAIQDEHmELgwIA&#10;AFkGAAAOAAAAAAAAAAAAAAAAAC4CAABkcnMvZTJvRG9jLnhtbFBLAQItABQABgAIAAAAIQBrfveu&#10;2gAAAAIBAAAPAAAAAAAAAAAAAAAAAN0EAABkcnMvZG93bnJldi54bWxQSwUGAAAAAAQABADzAAAA&#10;5AUAAAAA&#10;">
                <v:shape id="Shape 51138" o:spid="_x0000_s1027" style="position:absolute;width:59771;height:91;visibility:visible;mso-wrap-style:square;v-text-anchor:top" coordsize="597712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xVWwgAAAN4AAAAPAAAAZHJzL2Rvd25yZXYueG1sRE/PT8Iw&#10;FL6b8D80j8SbdANEMymESDS7iuP+sj62yfrarZVN/np6IPH45fu93o6mFRfqfWNZQTpLQBCXVjdc&#10;KSi+P55eQfiArLG1TAr+yMN2M3lYY6btwF90OYRKxBD2GSqoQ3CZlL6syaCfWUccuZPtDYYI+0rq&#10;HocYblo5T5KVNNhwbKjR0XtN5fnwaxQc3Wm/LHZDkb90neM2/+n486rU43TcvYEINIZ/8d2dawXP&#10;abqIe+OdeAXk5gYAAP//AwBQSwECLQAUAAYACAAAACEA2+H2y+4AAACFAQAAEwAAAAAAAAAAAAAA&#10;AAAAAAAAW0NvbnRlbnRfVHlwZXNdLnhtbFBLAQItABQABgAIAAAAIQBa9CxbvwAAABUBAAALAAAA&#10;AAAAAAAAAAAAAB8BAABfcmVscy8ucmVsc1BLAQItABQABgAIAAAAIQCT7xVWwgAAAN4AAAAPAAAA&#10;AAAAAAAAAAAAAAcCAABkcnMvZG93bnJldi54bWxQSwUGAAAAAAMAAwC3AAAA9gIAAAAA&#10;" path="m,l5977128,r,9144l,9144,,e" fillcolor="black" stroked="f" strokeweight="0">
                  <v:stroke miterlimit="83231f" joinstyle="miter"/>
                  <v:path arrowok="t" textboxrect="0,0,5977128,9144"/>
                </v:shape>
                <w10:anchorlock/>
              </v:group>
            </w:pict>
          </mc:Fallback>
        </mc:AlternateContent>
      </w:r>
    </w:p>
    <w:p w:rsidR="00F76C03" w:rsidRDefault="00F76C03" w:rsidP="00F76C03">
      <w:pPr>
        <w:spacing w:after="331"/>
        <w:ind w:left="-5" w:right="9"/>
      </w:pPr>
      <w:r>
        <w:t xml:space="preserve">Hieronder ziet u een voorbeeld van een DRP voor een KMO tegen dataverlies en downtime.  </w:t>
      </w:r>
    </w:p>
    <w:p w:rsidR="00F76C03" w:rsidRDefault="00F76C03" w:rsidP="00F76C03">
      <w:pPr>
        <w:spacing w:after="0" w:line="259" w:lineRule="auto"/>
        <w:ind w:left="0" w:firstLine="0"/>
        <w:jc w:val="left"/>
      </w:pPr>
      <w:r>
        <w:rPr>
          <w:b/>
          <w:sz w:val="48"/>
        </w:rPr>
        <w:t xml:space="preserve"> </w:t>
      </w:r>
    </w:p>
    <w:p w:rsidR="00F76C03" w:rsidRDefault="00F76C03" w:rsidP="00F76C03">
      <w:pPr>
        <w:spacing w:after="52" w:line="259" w:lineRule="auto"/>
        <w:ind w:left="0" w:firstLine="0"/>
        <w:jc w:val="left"/>
      </w:pPr>
      <w:proofErr w:type="spellStart"/>
      <w:r>
        <w:rPr>
          <w:rFonts w:ascii="Arial" w:eastAsia="Arial" w:hAnsi="Arial" w:cs="Arial"/>
          <w:b/>
          <w:sz w:val="28"/>
        </w:rPr>
        <w:t>Emergency</w:t>
      </w:r>
      <w:proofErr w:type="spellEnd"/>
      <w:r>
        <w:rPr>
          <w:rFonts w:ascii="Arial" w:eastAsia="Arial" w:hAnsi="Arial" w:cs="Arial"/>
          <w:b/>
          <w:sz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</w:rPr>
        <w:t>notification</w:t>
      </w:r>
      <w:proofErr w:type="spellEnd"/>
      <w:r>
        <w:rPr>
          <w:rFonts w:ascii="Arial" w:eastAsia="Arial" w:hAnsi="Arial" w:cs="Arial"/>
          <w:b/>
          <w:sz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</w:rPr>
        <w:t>contacts</w:t>
      </w:r>
      <w:proofErr w:type="spellEnd"/>
      <w:r>
        <w:rPr>
          <w:rFonts w:ascii="Arial" w:eastAsia="Arial" w:hAnsi="Arial" w:cs="Arial"/>
          <w:b/>
          <w:sz w:val="28"/>
        </w:rPr>
        <w:t xml:space="preserve"> </w:t>
      </w:r>
    </w:p>
    <w:p w:rsidR="00F76C03" w:rsidRDefault="00F76C03" w:rsidP="00F76C03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  <w:b/>
          <w:sz w:val="28"/>
        </w:rPr>
        <w:t xml:space="preserve"> </w:t>
      </w:r>
    </w:p>
    <w:tbl>
      <w:tblPr>
        <w:tblStyle w:val="TableGrid"/>
        <w:tblW w:w="9790" w:type="dxa"/>
        <w:tblInd w:w="15" w:type="dxa"/>
        <w:tblCellMar>
          <w:top w:w="171" w:type="dxa"/>
          <w:left w:w="107" w:type="dxa"/>
          <w:bottom w:w="8" w:type="dxa"/>
          <w:right w:w="115" w:type="dxa"/>
        </w:tblCellMar>
        <w:tblLook w:val="04A0" w:firstRow="1" w:lastRow="0" w:firstColumn="1" w:lastColumn="0" w:noHBand="0" w:noVBand="1"/>
      </w:tblPr>
      <w:tblGrid>
        <w:gridCol w:w="2585"/>
        <w:gridCol w:w="2988"/>
        <w:gridCol w:w="1951"/>
        <w:gridCol w:w="2266"/>
      </w:tblGrid>
      <w:tr w:rsidR="00F76C03" w:rsidTr="009C4402">
        <w:trPr>
          <w:trHeight w:val="770"/>
        </w:trPr>
        <w:tc>
          <w:tcPr>
            <w:tcW w:w="258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76C03" w:rsidRDefault="00F76C03" w:rsidP="009C4402"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 xml:space="preserve">Name </w:t>
            </w:r>
          </w:p>
        </w:tc>
        <w:tc>
          <w:tcPr>
            <w:tcW w:w="29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76C03" w:rsidRDefault="00F76C03" w:rsidP="009C4402">
            <w:pPr>
              <w:spacing w:after="0" w:line="259" w:lineRule="auto"/>
              <w:ind w:left="6" w:firstLine="0"/>
              <w:jc w:val="center"/>
            </w:pPr>
            <w:proofErr w:type="spellStart"/>
            <w:r>
              <w:rPr>
                <w:b/>
              </w:rPr>
              <w:t>Compagny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76C03" w:rsidRDefault="00F76C03" w:rsidP="009C4402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Office </w:t>
            </w:r>
          </w:p>
        </w:tc>
        <w:tc>
          <w:tcPr>
            <w:tcW w:w="2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F76C03" w:rsidRDefault="00F76C03" w:rsidP="009C4402">
            <w:pPr>
              <w:spacing w:after="77" w:line="259" w:lineRule="auto"/>
              <w:ind w:left="7" w:firstLine="0"/>
              <w:jc w:val="center"/>
            </w:pPr>
            <w:r>
              <w:rPr>
                <w:b/>
              </w:rPr>
              <w:t>Mobile/</w:t>
            </w:r>
            <w:proofErr w:type="spellStart"/>
            <w:r>
              <w:rPr>
                <w:b/>
              </w:rPr>
              <w:t>Cell</w:t>
            </w:r>
            <w:proofErr w:type="spellEnd"/>
            <w:r>
              <w:rPr>
                <w:b/>
              </w:rPr>
              <w:t xml:space="preserve"> </w:t>
            </w:r>
          </w:p>
          <w:p w:rsidR="00F76C03" w:rsidRDefault="00F76C03" w:rsidP="009C4402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Phone </w:t>
            </w:r>
          </w:p>
        </w:tc>
      </w:tr>
      <w:tr w:rsidR="00F76C03" w:rsidTr="009C4402">
        <w:trPr>
          <w:trHeight w:val="422"/>
        </w:trPr>
        <w:tc>
          <w:tcPr>
            <w:tcW w:w="258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305531">
              <w:rPr>
                <w:rFonts w:ascii="Times New Roman" w:eastAsia="Times New Roman" w:hAnsi="Times New Roman" w:cs="Times New Roman"/>
              </w:rPr>
              <w:t xml:space="preserve">Jan </w:t>
            </w:r>
            <w:proofErr w:type="spellStart"/>
            <w:r w:rsidR="00305531">
              <w:rPr>
                <w:rFonts w:ascii="Times New Roman" w:eastAsia="Times New Roman" w:hAnsi="Times New Roman" w:cs="Times New Roman"/>
              </w:rPr>
              <w:t>verhaage</w:t>
            </w:r>
            <w:proofErr w:type="spellEnd"/>
          </w:p>
        </w:tc>
        <w:tc>
          <w:tcPr>
            <w:tcW w:w="29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305531">
              <w:rPr>
                <w:rFonts w:ascii="Times New Roman" w:eastAsia="Times New Roman" w:hAnsi="Times New Roman" w:cs="Times New Roman"/>
              </w:rPr>
              <w:t>Servistics</w:t>
            </w:r>
            <w:proofErr w:type="spellEnd"/>
          </w:p>
        </w:tc>
        <w:tc>
          <w:tcPr>
            <w:tcW w:w="19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305531">
              <w:rPr>
                <w:rFonts w:ascii="Times New Roman" w:eastAsia="Times New Roman" w:hAnsi="Times New Roman" w:cs="Times New Roman"/>
              </w:rPr>
              <w:t>Ottergemsesteenweg</w:t>
            </w:r>
            <w:proofErr w:type="spellEnd"/>
            <w:r w:rsidR="00305531">
              <w:rPr>
                <w:rFonts w:ascii="Times New Roman" w:eastAsia="Times New Roman" w:hAnsi="Times New Roman" w:cs="Times New Roman"/>
              </w:rPr>
              <w:t xml:space="preserve"> 188 9000 gent</w:t>
            </w:r>
          </w:p>
        </w:tc>
        <w:tc>
          <w:tcPr>
            <w:tcW w:w="226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1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305531">
              <w:rPr>
                <w:rFonts w:ascii="Times New Roman" w:eastAsia="Times New Roman" w:hAnsi="Times New Roman" w:cs="Times New Roman"/>
              </w:rPr>
              <w:t>0472556621</w:t>
            </w:r>
          </w:p>
        </w:tc>
      </w:tr>
      <w:tr w:rsidR="00F76C03" w:rsidTr="009C4402">
        <w:trPr>
          <w:trHeight w:val="415"/>
        </w:trPr>
        <w:tc>
          <w:tcPr>
            <w:tcW w:w="2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305531">
              <w:rPr>
                <w:rFonts w:ascii="Times New Roman" w:eastAsia="Times New Roman" w:hAnsi="Times New Roman" w:cs="Times New Roman"/>
              </w:rPr>
              <w:t>Erwin Janssens</w:t>
            </w:r>
          </w:p>
        </w:tc>
        <w:tc>
          <w:tcPr>
            <w:tcW w:w="2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305531">
              <w:rPr>
                <w:rFonts w:ascii="Times New Roman" w:eastAsia="Times New Roman" w:hAnsi="Times New Roman" w:cs="Times New Roman"/>
              </w:rPr>
              <w:t>Compuexpert</w:t>
            </w:r>
            <w:proofErr w:type="spellEnd"/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305531">
              <w:rPr>
                <w:rFonts w:ascii="Times New Roman" w:eastAsia="Times New Roman" w:hAnsi="Times New Roman" w:cs="Times New Roman"/>
              </w:rPr>
              <w:t>Blousekaai 322 9000 gent</w:t>
            </w:r>
          </w:p>
        </w:tc>
        <w:tc>
          <w:tcPr>
            <w:tcW w:w="2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1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305531">
              <w:rPr>
                <w:rFonts w:ascii="Times New Roman" w:eastAsia="Times New Roman" w:hAnsi="Times New Roman" w:cs="Times New Roman"/>
              </w:rPr>
              <w:t>0455328848</w:t>
            </w:r>
          </w:p>
        </w:tc>
      </w:tr>
    </w:tbl>
    <w:p w:rsidR="00F76C03" w:rsidRDefault="00F76C03" w:rsidP="00F76C03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  <w:b/>
          <w:sz w:val="28"/>
        </w:rPr>
        <w:t xml:space="preserve"> </w:t>
      </w:r>
    </w:p>
    <w:p w:rsidR="00F76C03" w:rsidRDefault="00F76C03" w:rsidP="00F76C03">
      <w:pPr>
        <w:spacing w:after="86" w:line="259" w:lineRule="auto"/>
        <w:ind w:left="0" w:firstLine="0"/>
        <w:jc w:val="left"/>
      </w:pPr>
      <w:r>
        <w:rPr>
          <w:rFonts w:ascii="Arial" w:eastAsia="Arial" w:hAnsi="Arial" w:cs="Arial"/>
          <w:b/>
          <w:sz w:val="26"/>
        </w:rPr>
        <w:t xml:space="preserve">Doel: Disaster Recovery Plan </w:t>
      </w:r>
    </w:p>
    <w:p w:rsidR="00F76C03" w:rsidRDefault="00F76C03" w:rsidP="00F76C03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76C03" w:rsidRDefault="00F76C03" w:rsidP="00F76C03">
      <w:pPr>
        <w:spacing w:after="31" w:line="335" w:lineRule="auto"/>
        <w:ind w:left="-5" w:right="91"/>
      </w:pPr>
      <w:r>
        <w:t xml:space="preserve">Dit DRP is onderdeel van ITSCM (IT Service </w:t>
      </w:r>
      <w:proofErr w:type="spellStart"/>
      <w:r>
        <w:t>Continuity</w:t>
      </w:r>
      <w:proofErr w:type="spellEnd"/>
      <w:r>
        <w:t xml:space="preserve"> Management) en opgesteld zoals voorgeschreven volgens ITILv3.  Volgens overeengekomen afspraken is ervoor gekozen “</w:t>
      </w:r>
      <w:proofErr w:type="spellStart"/>
      <w:r>
        <w:t>Cold</w:t>
      </w:r>
      <w:proofErr w:type="spellEnd"/>
      <w:r>
        <w:t xml:space="preserve"> State” in voege te laten treden. Dit betekent 4 virtuele identieke servers die online klaar staan om in geval van: </w:t>
      </w:r>
    </w:p>
    <w:p w:rsidR="00F76C03" w:rsidRDefault="00F76C03" w:rsidP="00F76C03">
      <w:pPr>
        <w:numPr>
          <w:ilvl w:val="0"/>
          <w:numId w:val="1"/>
        </w:numPr>
        <w:spacing w:after="120"/>
        <w:ind w:right="9" w:firstLine="360"/>
      </w:pPr>
      <w:r>
        <w:t xml:space="preserve">storing </w:t>
      </w:r>
    </w:p>
    <w:p w:rsidR="00F76C03" w:rsidRDefault="00F76C03" w:rsidP="00F76C03">
      <w:pPr>
        <w:numPr>
          <w:ilvl w:val="0"/>
          <w:numId w:val="1"/>
        </w:numPr>
        <w:spacing w:after="120"/>
        <w:ind w:right="9" w:firstLine="360"/>
      </w:pPr>
      <w:r>
        <w:t xml:space="preserve">wegvallen </w:t>
      </w:r>
    </w:p>
    <w:p w:rsidR="00F76C03" w:rsidRDefault="00F76C03" w:rsidP="00F76C03">
      <w:pPr>
        <w:numPr>
          <w:ilvl w:val="0"/>
          <w:numId w:val="1"/>
        </w:numPr>
        <w:spacing w:after="125"/>
        <w:ind w:right="9" w:firstLine="360"/>
      </w:pPr>
      <w:r>
        <w:t xml:space="preserve">onvermogen  </w:t>
      </w:r>
    </w:p>
    <w:p w:rsidR="00F76C03" w:rsidRDefault="00F76C03" w:rsidP="00F76C03">
      <w:pPr>
        <w:numPr>
          <w:ilvl w:val="0"/>
          <w:numId w:val="1"/>
        </w:numPr>
        <w:spacing w:after="119"/>
        <w:ind w:right="9" w:firstLine="360"/>
      </w:pPr>
      <w:r>
        <w:t xml:space="preserve">brand </w:t>
      </w:r>
    </w:p>
    <w:p w:rsidR="00F76C03" w:rsidRDefault="00F76C03" w:rsidP="00F76C03">
      <w:pPr>
        <w:numPr>
          <w:ilvl w:val="0"/>
          <w:numId w:val="1"/>
        </w:numPr>
        <w:spacing w:after="412" w:line="397" w:lineRule="auto"/>
        <w:ind w:right="9" w:firstLine="360"/>
      </w:pPr>
      <w:r>
        <w:t xml:space="preserve">waterschade  volgens de regels van “best effort” de gewone en dagelijkse activiteiten te kunnen laten doorgaan.  </w:t>
      </w:r>
    </w:p>
    <w:p w:rsidR="00F76C03" w:rsidRDefault="00F76C03" w:rsidP="00F76C03">
      <w:pPr>
        <w:pStyle w:val="Kop1"/>
        <w:ind w:left="279"/>
      </w:pPr>
      <w:r>
        <w:t>8.6</w:t>
      </w:r>
      <w:r>
        <w:rPr>
          <w:rFonts w:ascii="Arial" w:eastAsia="Arial" w:hAnsi="Arial" w:cs="Arial"/>
        </w:rPr>
        <w:t xml:space="preserve"> </w:t>
      </w:r>
      <w:r>
        <w:t xml:space="preserve">Disaster </w:t>
      </w:r>
      <w:proofErr w:type="spellStart"/>
      <w:r>
        <w:t>definition</w:t>
      </w:r>
      <w:proofErr w:type="spellEnd"/>
      <w:r>
        <w:t xml:space="preserve"> </w:t>
      </w:r>
    </w:p>
    <w:p w:rsidR="00F76C03" w:rsidRDefault="00F76C03" w:rsidP="00F76C03">
      <w:pPr>
        <w:spacing w:after="216" w:line="259" w:lineRule="auto"/>
        <w:ind w:left="25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E918307" wp14:editId="1F5C6243">
                <wp:extent cx="5977128" cy="3048"/>
                <wp:effectExtent l="0" t="0" r="0" b="0"/>
                <wp:docPr id="48169" name="Group 481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7128" cy="3048"/>
                          <a:chOff x="0" y="0"/>
                          <a:chExt cx="5977128" cy="3048"/>
                        </a:xfrm>
                      </wpg:grpSpPr>
                      <wps:wsp>
                        <wps:cNvPr id="51142" name="Shape 51142"/>
                        <wps:cNvSpPr/>
                        <wps:spPr>
                          <a:xfrm>
                            <a:off x="0" y="0"/>
                            <a:ext cx="597712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8" h="9144">
                                <a:moveTo>
                                  <a:pt x="0" y="0"/>
                                </a:moveTo>
                                <a:lnTo>
                                  <a:pt x="5977128" y="0"/>
                                </a:lnTo>
                                <a:lnTo>
                                  <a:pt x="59771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63020B" id="Group 48169" o:spid="_x0000_s1026" style="width:470.65pt;height:.25pt;mso-position-horizontal-relative:char;mso-position-vertical-relative:line" coordsize="59771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0oMggIAAFkGAAAOAAAAZHJzL2Uyb0RvYy54bWykVc1u2zAMvg/YOwi+r7aztE2MOD2sWy/D&#10;VqzdAyiyZBuQJUFS4uTtR9G2YqRDMWQ52DRFfiI//mTzcOwkOXDrWq3KJL/JEsIV01Wr6jL5/frt&#10;0yohzlNVUakVL5MTd8nD9uOHTW8KvtCNlhW3BECUK3pTJo33pkhTxxreUXejDVdwKLTtqIdPW6eV&#10;pT2gdzJdZNld2mtbGasZdw60j8NhskV8ITjzP4Vw3BNZJhCbx6fF5y480+2GFrWlpmnZGAa9IoqO&#10;tgoujVCP1FOyt+0bqK5lVjst/A3TXaqFaBnHHCCbPLvI5snqvcFc6qKvTaQJqL3g6WpY9uPwbElb&#10;lclyld+tE6JoB2XCm8mgAop6Uxdg+WTNi3m2o6IevkLWR2G78IZ8yBHJPUVy+dETBsrb9f19voB2&#10;YHD2OVuuBu5ZAwV648Sar++5pdOVaYgsBtIbaCJ35sn9H08vDTUc6Xch+5Gn2zxfLiae0IQMKqQF&#10;LSNJrnDA11UMrfPlMjAUU6UF2zv/xDUyTQ/fnYdj6LhqkmgzSeyoJtHCCLzb/Ib64Beggkj6Wama&#10;MsE4wmGnD/xVo5m/qBfEeD6Vam4Vqz41BNhOFtPbIN7ccpb8ZDS9B2MYZQD8RzOc8ngvCCFPZDbm&#10;Dso5u1IFGuASRmEnCUk9DnfXelhWsu1g0y3us+wMDGih+YZqo+RPkgeypPrFBQwYjkVQOFvvvkhL&#10;DjSsJPwhOJWmoaN2LPxoiqEiTvAXrZQRMkfXv0EOrTMaBz+O2zB6ZoMnG6MZViIsFkh6WoxASnTC&#10;m7Xy0V/BOscwZ9kGcaerE64IJASmEanB/YV5jLs2LMj5N1qd/xG2fwAAAP//AwBQSwMEFAAGAAgA&#10;AAAhAGt+967aAAAAAgEAAA8AAABkcnMvZG93bnJldi54bWxMj0FLw0AQhe+C/2EZwZvdxFrRmEkp&#10;RT0VwVYQb9PsNAnNzobsNkn/vasXvQw83uO9b/LlZFs1cO8bJwjpLAHFUjrTSIXwsXu5eQDlA4mh&#10;1gkjnNnDsri8yCkzbpR3HrahUrFEfEYIdQhdprUva7bkZ65jid7B9ZZClH2lTU9jLLetvk2Se22p&#10;kbhQU8frmsvj9mQRXkcaV/P0edgcD+vz127x9rlJGfH6alo9gQo8hb8w/OBHdCgi096dxHjVIsRH&#10;wu+N3uNdOge1R1iALnL9H734BgAA//8DAFBLAQItABQABgAIAAAAIQC2gziS/gAAAOEBAAATAAAA&#10;AAAAAAAAAAAAAAAAAABbQ29udGVudF9UeXBlc10ueG1sUEsBAi0AFAAGAAgAAAAhADj9If/WAAAA&#10;lAEAAAsAAAAAAAAAAAAAAAAALwEAAF9yZWxzLy5yZWxzUEsBAi0AFAAGAAgAAAAhAEH/SgyCAgAA&#10;WQYAAA4AAAAAAAAAAAAAAAAALgIAAGRycy9lMm9Eb2MueG1sUEsBAi0AFAAGAAgAAAAhAGt+967a&#10;AAAAAgEAAA8AAAAAAAAAAAAAAAAA3AQAAGRycy9kb3ducmV2LnhtbFBLBQYAAAAABAAEAPMAAADj&#10;BQAAAAA=&#10;">
                <v:shape id="Shape 51142" o:spid="_x0000_s1027" style="position:absolute;width:59771;height:91;visibility:visible;mso-wrap-style:square;v-text-anchor:top" coordsize="597712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VHBxQAAAN4AAAAPAAAAZHJzL2Rvd25yZXYueG1sRI9Ba8JA&#10;FITvQv/D8gq96SaitkRXkUpLrrXp/ZF9JrHZt5vsalJ/fbdQ8DjMzDfMZjeaVlyp941lBeksAUFc&#10;Wt1wpaD4fJu+gPABWWNrmRT8kIfd9mGywUzbgT/oegyViBD2GSqoQ3CZlL6syaCfWUccvZPtDYYo&#10;+0rqHocIN62cJ8lKGmw4LtTo6LWm8vt4MQq+3OmwKPZDkT93neM2P3f8flPq6XHcr0EEGsM9/N/O&#10;tYJlmi7m8HcnXgG5/QUAAP//AwBQSwECLQAUAAYACAAAACEA2+H2y+4AAACFAQAAEwAAAAAAAAAA&#10;AAAAAAAAAAAAW0NvbnRlbnRfVHlwZXNdLnhtbFBLAQItABQABgAIAAAAIQBa9CxbvwAAABUBAAAL&#10;AAAAAAAAAAAAAAAAAB8BAABfcmVscy8ucmVsc1BLAQItABQABgAIAAAAIQCqAVHBxQAAAN4AAAAP&#10;AAAAAAAAAAAAAAAAAAcCAABkcnMvZG93bnJldi54bWxQSwUGAAAAAAMAAwC3AAAA+QIAAAAA&#10;" path="m,l5977128,r,9144l,9144,,e" fillcolor="black" stroked="f" strokeweight="0">
                  <v:stroke miterlimit="83231f" joinstyle="miter"/>
                  <v:path arrowok="t" textboxrect="0,0,5977128,9144"/>
                </v:shape>
                <w10:anchorlock/>
              </v:group>
            </w:pict>
          </mc:Fallback>
        </mc:AlternateContent>
      </w:r>
    </w:p>
    <w:p w:rsidR="00F76C03" w:rsidRDefault="00F76C03" w:rsidP="00F76C03">
      <w:pPr>
        <w:spacing w:after="137" w:line="259" w:lineRule="auto"/>
        <w:ind w:left="0" w:firstLine="0"/>
        <w:jc w:val="left"/>
      </w:pPr>
      <w:r>
        <w:rPr>
          <w:color w:val="333333"/>
        </w:rPr>
        <w:t xml:space="preserve">Elk verlies van carrier-diensten data-connectiviteit tussen: </w:t>
      </w:r>
    </w:p>
    <w:p w:rsidR="00F76C03" w:rsidRDefault="00F76C03" w:rsidP="00F76C03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F76C03" w:rsidRDefault="00F76C03" w:rsidP="00F76C03">
      <w:pPr>
        <w:numPr>
          <w:ilvl w:val="0"/>
          <w:numId w:val="2"/>
        </w:numPr>
        <w:spacing w:after="9"/>
        <w:ind w:right="9" w:hanging="360"/>
      </w:pPr>
      <w:r>
        <w:t>FQDN</w:t>
      </w:r>
      <w:r>
        <w:rPr>
          <w:b/>
        </w:rPr>
        <w:t xml:space="preserve"> </w:t>
      </w:r>
    </w:p>
    <w:p w:rsidR="00F76C03" w:rsidRDefault="00F76C03" w:rsidP="00F76C03">
      <w:pPr>
        <w:numPr>
          <w:ilvl w:val="0"/>
          <w:numId w:val="2"/>
        </w:numPr>
        <w:spacing w:after="9"/>
        <w:ind w:right="9" w:hanging="360"/>
      </w:pPr>
      <w:r>
        <w:t>FQDN</w:t>
      </w:r>
      <w:r>
        <w:rPr>
          <w:b/>
        </w:rPr>
        <w:t xml:space="preserve"> </w:t>
      </w:r>
    </w:p>
    <w:p w:rsidR="00F76C03" w:rsidRDefault="00F76C03" w:rsidP="00F76C03">
      <w:pPr>
        <w:numPr>
          <w:ilvl w:val="0"/>
          <w:numId w:val="2"/>
        </w:numPr>
        <w:spacing w:after="9"/>
        <w:ind w:right="9" w:hanging="360"/>
      </w:pPr>
      <w:r>
        <w:t>FQDN</w:t>
      </w:r>
      <w:r>
        <w:rPr>
          <w:b/>
        </w:rPr>
        <w:t xml:space="preserve"> </w:t>
      </w:r>
    </w:p>
    <w:p w:rsidR="00F76C03" w:rsidRDefault="00F76C03" w:rsidP="00F76C03">
      <w:pPr>
        <w:numPr>
          <w:ilvl w:val="0"/>
          <w:numId w:val="2"/>
        </w:numPr>
        <w:spacing w:after="148"/>
        <w:ind w:right="9" w:hanging="360"/>
      </w:pPr>
      <w:r>
        <w:t>FQDN</w:t>
      </w:r>
      <w:r>
        <w:rPr>
          <w:b/>
        </w:rPr>
        <w:t xml:space="preserve"> </w:t>
      </w:r>
    </w:p>
    <w:p w:rsidR="00F76C03" w:rsidRDefault="00F76C03" w:rsidP="00F76C03">
      <w:pPr>
        <w:spacing w:after="152" w:line="259" w:lineRule="auto"/>
        <w:ind w:left="36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76C03" w:rsidRDefault="00F76C03" w:rsidP="00F76C03">
      <w:pPr>
        <w:spacing w:line="335" w:lineRule="auto"/>
        <w:ind w:left="-5" w:right="90"/>
      </w:pPr>
      <w:r>
        <w:t xml:space="preserve">Of natuurlijke of door de mens veroorzaakte ramp, die een onderbreking veroorzaakt in netwerkconnectiviteit met betrekking tot data technologieën die door &lt; Firma &gt; IT-activiteiten als nadelig worden ondervonden. Het komt erop neer dat er een storing is </w:t>
      </w:r>
      <w:r>
        <w:lastRenderedPageBreak/>
        <w:t xml:space="preserve">tussen de FQDN van de klant en het IT bedrijf. Dit plan identificeert kwetsbaarheden en beveelt maatregelen aan om uitgebreide netwerkuitval te voorkomen. </w:t>
      </w:r>
    </w:p>
    <w:p w:rsidR="00F76C03" w:rsidRDefault="00F76C03" w:rsidP="00F76C03">
      <w:pPr>
        <w:spacing w:after="136" w:line="259" w:lineRule="auto"/>
        <w:ind w:left="0" w:firstLine="0"/>
        <w:jc w:val="left"/>
      </w:pPr>
      <w:r>
        <w:t xml:space="preserve"> </w:t>
      </w:r>
    </w:p>
    <w:p w:rsidR="00F76C03" w:rsidRDefault="00F76C03" w:rsidP="00F76C03">
      <w:pPr>
        <w:spacing w:after="77" w:line="259" w:lineRule="auto"/>
        <w:ind w:left="0" w:firstLine="0"/>
        <w:jc w:val="left"/>
      </w:pPr>
      <w:r>
        <w:t xml:space="preserve"> </w:t>
      </w:r>
    </w:p>
    <w:p w:rsidR="00F76C03" w:rsidRDefault="00F76C03" w:rsidP="00F76C03">
      <w:pPr>
        <w:pStyle w:val="Kop2"/>
        <w:ind w:left="-5"/>
      </w:pPr>
      <w:r>
        <w:rPr>
          <w:sz w:val="20"/>
        </w:rPr>
        <w:t>8.6.1</w:t>
      </w:r>
      <w:r>
        <w:rPr>
          <w:rFonts w:ascii="Arial" w:eastAsia="Arial" w:hAnsi="Arial" w:cs="Arial"/>
          <w:sz w:val="20"/>
        </w:rPr>
        <w:t xml:space="preserve"> </w:t>
      </w:r>
      <w:proofErr w:type="spellStart"/>
      <w:r>
        <w:t>External</w:t>
      </w:r>
      <w:proofErr w:type="spellEnd"/>
      <w:r>
        <w:t xml:space="preserve"> </w:t>
      </w:r>
      <w:proofErr w:type="spellStart"/>
      <w:r>
        <w:t>communications</w:t>
      </w:r>
      <w:proofErr w:type="spellEnd"/>
      <w:r>
        <w:t xml:space="preserve"> </w:t>
      </w:r>
    </w:p>
    <w:p w:rsidR="00F76C03" w:rsidRDefault="00F76C03" w:rsidP="00F76C03">
      <w:pPr>
        <w:spacing w:line="346" w:lineRule="auto"/>
        <w:ind w:left="-5" w:right="9"/>
      </w:pPr>
      <w:r>
        <w:t xml:space="preserve">De communicatie in geval van calamiteit zoals in “Disaster Definition” gedefinieerd tussen </w:t>
      </w:r>
      <w:r>
        <w:rPr>
          <w:rFonts w:ascii="Times New Roman" w:eastAsia="Times New Roman" w:hAnsi="Times New Roman" w:cs="Times New Roman"/>
          <w:sz w:val="22"/>
        </w:rPr>
        <w:t xml:space="preserve">Firma </w:t>
      </w:r>
      <w:r>
        <w:rPr>
          <w:rFonts w:ascii="Times New Roman" w:eastAsia="Times New Roman" w:hAnsi="Times New Roman" w:cs="Times New Roman"/>
        </w:rPr>
        <w:t>en</w:t>
      </w:r>
      <w:r>
        <w:t xml:space="preserve"> Firma zal behandeld worden door: </w:t>
      </w:r>
    </w:p>
    <w:p w:rsidR="00F76C03" w:rsidRDefault="00F76C03" w:rsidP="00F76C03">
      <w:pPr>
        <w:spacing w:after="145"/>
        <w:ind w:left="-5" w:right="9"/>
      </w:pPr>
      <w:r>
        <w:t>Firma: Dhr. ……</w:t>
      </w:r>
      <w:r w:rsidR="00305531">
        <w:t xml:space="preserve">Luc </w:t>
      </w:r>
      <w:proofErr w:type="spellStart"/>
      <w:r w:rsidR="00305531">
        <w:t>Havermoute</w:t>
      </w:r>
      <w:proofErr w:type="spellEnd"/>
      <w:r>
        <w:t xml:space="preserve">………. </w:t>
      </w:r>
    </w:p>
    <w:p w:rsidR="00F76C03" w:rsidRDefault="00F76C03" w:rsidP="00F76C03">
      <w:pPr>
        <w:ind w:left="-5" w:right="9"/>
      </w:pPr>
      <w:r>
        <w:t>Firma: Dhr. ……</w:t>
      </w:r>
      <w:r w:rsidR="00305531">
        <w:t>David Coppens</w:t>
      </w:r>
      <w:r>
        <w:t xml:space="preserve">………. </w:t>
      </w:r>
    </w:p>
    <w:p w:rsidR="00F76C03" w:rsidRDefault="00F76C03" w:rsidP="00F76C03">
      <w:pPr>
        <w:spacing w:after="145"/>
        <w:ind w:left="-5" w:right="9"/>
      </w:pPr>
      <w:r>
        <w:t xml:space="preserve">In het geval van disaster, verwittig onmiddellijk een van hierna vernoemde personen:  </w:t>
      </w:r>
    </w:p>
    <w:p w:rsidR="00F76C03" w:rsidRDefault="00F76C03" w:rsidP="00F76C03">
      <w:pPr>
        <w:spacing w:after="145"/>
        <w:ind w:left="-5" w:right="9"/>
      </w:pPr>
      <w:r>
        <w:t>Dhr. …</w:t>
      </w:r>
      <w:r w:rsidR="00305531">
        <w:t xml:space="preserve">Jan </w:t>
      </w:r>
      <w:proofErr w:type="spellStart"/>
      <w:r w:rsidR="00305531">
        <w:t>V</w:t>
      </w:r>
      <w:bookmarkStart w:id="0" w:name="_GoBack"/>
      <w:bookmarkEnd w:id="0"/>
      <w:r w:rsidR="00305531">
        <w:t>erhaage</w:t>
      </w:r>
      <w:proofErr w:type="spellEnd"/>
      <w:r>
        <w:t xml:space="preserve">……………………………….  </w:t>
      </w:r>
    </w:p>
    <w:p w:rsidR="00F76C03" w:rsidRDefault="00F76C03" w:rsidP="00F76C03">
      <w:pPr>
        <w:spacing w:after="142"/>
        <w:ind w:left="-5" w:right="9"/>
      </w:pPr>
      <w:r>
        <w:t>Dhr. ……</w:t>
      </w:r>
      <w:r w:rsidR="00305531">
        <w:t>Erwin Janssens</w:t>
      </w:r>
      <w:r>
        <w:t xml:space="preserve">…………………………… </w:t>
      </w:r>
    </w:p>
    <w:p w:rsidR="00F76C03" w:rsidRDefault="00F76C03" w:rsidP="00F76C03">
      <w:pPr>
        <w:spacing w:after="91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76C03" w:rsidRDefault="00F76C03" w:rsidP="00F76C03">
      <w:pPr>
        <w:pStyle w:val="Kop2"/>
        <w:ind w:left="-5"/>
      </w:pPr>
      <w:r>
        <w:rPr>
          <w:sz w:val="20"/>
        </w:rPr>
        <w:t>8.6.2</w:t>
      </w:r>
      <w:r>
        <w:rPr>
          <w:rFonts w:ascii="Arial" w:eastAsia="Arial" w:hAnsi="Arial" w:cs="Arial"/>
          <w:sz w:val="20"/>
        </w:rPr>
        <w:t xml:space="preserve"> </w:t>
      </w:r>
      <w:proofErr w:type="spellStart"/>
      <w:r>
        <w:t>Emergency</w:t>
      </w:r>
      <w:proofErr w:type="spellEnd"/>
      <w:r>
        <w:t xml:space="preserve"> management </w:t>
      </w:r>
      <w:proofErr w:type="spellStart"/>
      <w:r>
        <w:t>standards</w:t>
      </w:r>
      <w:proofErr w:type="spellEnd"/>
      <w:r>
        <w:t xml:space="preserve"> </w:t>
      </w:r>
    </w:p>
    <w:p w:rsidR="00F76C03" w:rsidRDefault="00F76C03" w:rsidP="00F76C03">
      <w:pPr>
        <w:spacing w:after="612"/>
        <w:ind w:left="-5" w:right="9"/>
      </w:pPr>
      <w:r>
        <w:t xml:space="preserve">Disaster Recovery plan </w:t>
      </w:r>
      <w:proofErr w:type="spellStart"/>
      <w:r>
        <w:t>infrastructure</w:t>
      </w:r>
      <w:proofErr w:type="spellEnd"/>
      <w:r>
        <w:t xml:space="preserve"> </w:t>
      </w:r>
    </w:p>
    <w:p w:rsidR="00F76C03" w:rsidRDefault="00F76C03" w:rsidP="00F76C03">
      <w:pPr>
        <w:spacing w:after="563" w:line="259" w:lineRule="auto"/>
        <w:ind w:left="4" w:firstLine="0"/>
        <w:jc w:val="left"/>
      </w:pPr>
      <w:r>
        <w:rPr>
          <w:noProof/>
        </w:rPr>
        <w:drawing>
          <wp:inline distT="0" distB="0" distL="0" distR="0" wp14:anchorId="36325917" wp14:editId="44909C66">
            <wp:extent cx="5931409" cy="4404360"/>
            <wp:effectExtent l="0" t="0" r="0" b="0"/>
            <wp:docPr id="49058" name="Picture 49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58" name="Picture 4905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1409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C03" w:rsidRDefault="00F76C03" w:rsidP="00F76C03">
      <w:pPr>
        <w:spacing w:after="137" w:line="259" w:lineRule="auto"/>
        <w:ind w:left="0" w:firstLine="0"/>
        <w:jc w:val="left"/>
      </w:pPr>
      <w:r>
        <w:t xml:space="preserve"> </w:t>
      </w:r>
    </w:p>
    <w:p w:rsidR="00F76C03" w:rsidRDefault="00F76C03" w:rsidP="00F76C03">
      <w:pPr>
        <w:spacing w:after="136" w:line="259" w:lineRule="auto"/>
        <w:ind w:left="0" w:firstLine="0"/>
        <w:jc w:val="left"/>
      </w:pPr>
      <w:r>
        <w:lastRenderedPageBreak/>
        <w:t xml:space="preserve"> </w:t>
      </w:r>
    </w:p>
    <w:p w:rsidR="00F76C03" w:rsidRDefault="00F76C03" w:rsidP="00F76C03">
      <w:pPr>
        <w:spacing w:after="136" w:line="259" w:lineRule="auto"/>
        <w:ind w:left="0" w:firstLine="0"/>
        <w:jc w:val="left"/>
      </w:pPr>
      <w:r>
        <w:t xml:space="preserve"> </w:t>
      </w:r>
    </w:p>
    <w:p w:rsidR="00F76C03" w:rsidRDefault="00F76C03" w:rsidP="00F76C03">
      <w:pPr>
        <w:spacing w:after="136" w:line="259" w:lineRule="auto"/>
        <w:ind w:left="0" w:firstLine="0"/>
        <w:jc w:val="left"/>
      </w:pPr>
    </w:p>
    <w:p w:rsidR="00F76C03" w:rsidRDefault="00F76C03" w:rsidP="00F76C03">
      <w:pPr>
        <w:pStyle w:val="Kop4"/>
        <w:spacing w:after="137"/>
        <w:ind w:left="-5" w:right="83"/>
      </w:pPr>
      <w:proofErr w:type="spellStart"/>
      <w:r>
        <w:rPr>
          <w:u w:val="none"/>
        </w:rPr>
        <w:t>Backup</w:t>
      </w:r>
      <w:proofErr w:type="spellEnd"/>
      <w:r>
        <w:rPr>
          <w:u w:val="none"/>
        </w:rPr>
        <w:t xml:space="preserve"> policy </w:t>
      </w:r>
    </w:p>
    <w:p w:rsidR="00F76C03" w:rsidRDefault="00F76C03" w:rsidP="00F76C03">
      <w:pPr>
        <w:spacing w:after="137" w:line="259" w:lineRule="auto"/>
        <w:ind w:left="0" w:firstLine="0"/>
        <w:jc w:val="left"/>
      </w:pPr>
      <w:r>
        <w:t xml:space="preserve"> </w:t>
      </w:r>
    </w:p>
    <w:p w:rsidR="00F76C03" w:rsidRDefault="00F76C03" w:rsidP="00F76C03">
      <w:pPr>
        <w:spacing w:after="53" w:line="335" w:lineRule="auto"/>
        <w:ind w:left="-5" w:right="77"/>
        <w:jc w:val="left"/>
      </w:pPr>
      <w:r>
        <w:t xml:space="preserve">Aangeraden wordt op regelmatige tijdstippen zowel Full als </w:t>
      </w:r>
      <w:proofErr w:type="spellStart"/>
      <w:r>
        <w:t>incremental</w:t>
      </w:r>
      <w:proofErr w:type="spellEnd"/>
      <w:r>
        <w:t xml:space="preserve"> </w:t>
      </w:r>
      <w:proofErr w:type="spellStart"/>
      <w:r>
        <w:t>backups</w:t>
      </w:r>
      <w:proofErr w:type="spellEnd"/>
      <w:r>
        <w:t xml:space="preserve"> te nemen zodat bij het herstellen van de servers een zo up-to-date mogelijk systeem kan teruggeplaatst worden, met de minste kans op data verlies.   </w:t>
      </w:r>
    </w:p>
    <w:p w:rsidR="00F76C03" w:rsidRDefault="00F76C03" w:rsidP="00F76C03">
      <w:pPr>
        <w:spacing w:after="335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:rsidR="00F76C03" w:rsidRDefault="00F76C03" w:rsidP="00F76C03">
      <w:pPr>
        <w:pStyle w:val="Kop2"/>
        <w:spacing w:after="175"/>
        <w:ind w:left="-5"/>
      </w:pPr>
      <w:r>
        <w:rPr>
          <w:sz w:val="20"/>
        </w:rPr>
        <w:t>8.6.3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In </w:t>
      </w:r>
      <w:proofErr w:type="spellStart"/>
      <w:r>
        <w:t>the</w:t>
      </w:r>
      <w:proofErr w:type="spellEnd"/>
      <w:r>
        <w:t xml:space="preserve"> event  </w:t>
      </w:r>
    </w:p>
    <w:p w:rsidR="00F76C03" w:rsidRDefault="00F76C03" w:rsidP="00F76C03">
      <w:pPr>
        <w:spacing w:after="421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pPr w:vertAnchor="text" w:tblpX="2628" w:tblpY="-171"/>
        <w:tblOverlap w:val="never"/>
        <w:tblW w:w="7019" w:type="dxa"/>
        <w:tblInd w:w="0" w:type="dxa"/>
        <w:tblCellMar>
          <w:left w:w="224" w:type="dxa"/>
          <w:bottom w:w="15" w:type="dxa"/>
          <w:right w:w="115" w:type="dxa"/>
        </w:tblCellMar>
        <w:tblLook w:val="04A0" w:firstRow="1" w:lastRow="0" w:firstColumn="1" w:lastColumn="0" w:noHBand="0" w:noVBand="1"/>
      </w:tblPr>
      <w:tblGrid>
        <w:gridCol w:w="1008"/>
        <w:gridCol w:w="6011"/>
      </w:tblGrid>
      <w:tr w:rsidR="00F76C03" w:rsidTr="009C4402">
        <w:trPr>
          <w:trHeight w:val="430"/>
        </w:trPr>
        <w:tc>
          <w:tcPr>
            <w:tcW w:w="100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STEP </w:t>
            </w:r>
          </w:p>
        </w:tc>
        <w:tc>
          <w:tcPr>
            <w:tcW w:w="601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ACTION </w:t>
            </w:r>
          </w:p>
        </w:tc>
      </w:tr>
    </w:tbl>
    <w:p w:rsidR="00F76C03" w:rsidRDefault="00F76C03" w:rsidP="00F76C03">
      <w:pPr>
        <w:pStyle w:val="Kop4"/>
        <w:spacing w:after="137"/>
        <w:ind w:left="226" w:right="83"/>
      </w:pPr>
      <w:r>
        <w:rPr>
          <w:u w:val="none"/>
        </w:rPr>
        <w:t xml:space="preserve">Procedure </w:t>
      </w:r>
    </w:p>
    <w:tbl>
      <w:tblPr>
        <w:tblStyle w:val="TableGrid"/>
        <w:tblW w:w="7019" w:type="dxa"/>
        <w:tblInd w:w="2628" w:type="dxa"/>
        <w:tblCellMar>
          <w:left w:w="108" w:type="dxa"/>
          <w:bottom w:w="8" w:type="dxa"/>
          <w:right w:w="115" w:type="dxa"/>
        </w:tblCellMar>
        <w:tblLook w:val="04A0" w:firstRow="1" w:lastRow="0" w:firstColumn="1" w:lastColumn="0" w:noHBand="0" w:noVBand="1"/>
      </w:tblPr>
      <w:tblGrid>
        <w:gridCol w:w="1008"/>
        <w:gridCol w:w="6011"/>
      </w:tblGrid>
      <w:tr w:rsidR="00F76C03" w:rsidTr="009C4402">
        <w:trPr>
          <w:trHeight w:val="467"/>
        </w:trPr>
        <w:tc>
          <w:tcPr>
            <w:tcW w:w="100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76C03" w:rsidRDefault="00F76C03" w:rsidP="009C4402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>1</w:t>
            </w:r>
            <w:r>
              <w:t xml:space="preserve"> </w:t>
            </w:r>
          </w:p>
        </w:tc>
        <w:tc>
          <w:tcPr>
            <w:tcW w:w="60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t xml:space="preserve">Firma neemt contact op met Firma </w:t>
            </w:r>
          </w:p>
        </w:tc>
      </w:tr>
      <w:tr w:rsidR="00F76C03" w:rsidTr="009C4402">
        <w:trPr>
          <w:trHeight w:val="3402"/>
        </w:trPr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6C03" w:rsidRDefault="00F76C03" w:rsidP="009C4402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>2</w:t>
            </w:r>
            <w:r>
              <w:t xml:space="preserve"> </w:t>
            </w:r>
          </w:p>
        </w:tc>
        <w:tc>
          <w:tcPr>
            <w:tcW w:w="6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bottom"/>
          </w:tcPr>
          <w:p w:rsidR="00F76C03" w:rsidRDefault="00F76C03" w:rsidP="009C4402">
            <w:pPr>
              <w:spacing w:after="137" w:line="259" w:lineRule="auto"/>
              <w:ind w:left="0" w:firstLine="0"/>
              <w:jc w:val="left"/>
            </w:pPr>
            <w:r>
              <w:t xml:space="preserve">De nodige onderzoeken: </w:t>
            </w:r>
          </w:p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F76C03" w:rsidRDefault="00F76C03" w:rsidP="00F76C03">
            <w:pPr>
              <w:numPr>
                <w:ilvl w:val="0"/>
                <w:numId w:val="3"/>
              </w:numPr>
              <w:spacing w:after="0" w:line="259" w:lineRule="auto"/>
              <w:ind w:hanging="360"/>
              <w:jc w:val="left"/>
            </w:pPr>
            <w:r>
              <w:t xml:space="preserve">Nagaan </w:t>
            </w:r>
            <w:proofErr w:type="spellStart"/>
            <w:r>
              <w:t>operationaliteit</w:t>
            </w:r>
            <w:proofErr w:type="spellEnd"/>
            <w:r>
              <w:t xml:space="preserve"> ISP. </w:t>
            </w:r>
          </w:p>
          <w:p w:rsidR="00F76C03" w:rsidRDefault="00F76C03" w:rsidP="00F76C03">
            <w:pPr>
              <w:numPr>
                <w:ilvl w:val="0"/>
                <w:numId w:val="3"/>
              </w:numPr>
              <w:spacing w:after="0" w:line="259" w:lineRule="auto"/>
              <w:ind w:hanging="360"/>
              <w:jc w:val="left"/>
            </w:pPr>
            <w:r>
              <w:t xml:space="preserve">Externe toegang tot websites. </w:t>
            </w:r>
          </w:p>
          <w:p w:rsidR="00F76C03" w:rsidRDefault="00F76C03" w:rsidP="00F76C03">
            <w:pPr>
              <w:numPr>
                <w:ilvl w:val="0"/>
                <w:numId w:val="3"/>
              </w:numPr>
              <w:spacing w:after="0" w:line="246" w:lineRule="auto"/>
              <w:ind w:hanging="360"/>
              <w:jc w:val="left"/>
            </w:pPr>
            <w:r>
              <w:t xml:space="preserve">Laatst veranderende ingrepen op vlak van Switches, routers, Firewalls. </w:t>
            </w:r>
          </w:p>
          <w:p w:rsidR="00F76C03" w:rsidRDefault="00F76C03" w:rsidP="00F76C03">
            <w:pPr>
              <w:numPr>
                <w:ilvl w:val="0"/>
                <w:numId w:val="3"/>
              </w:numPr>
              <w:spacing w:after="0" w:line="259" w:lineRule="auto"/>
              <w:ind w:hanging="360"/>
              <w:jc w:val="left"/>
            </w:pPr>
            <w:r>
              <w:t xml:space="preserve">Nieuw geïnstalleerde applicaties. </w:t>
            </w:r>
          </w:p>
          <w:p w:rsidR="00F76C03" w:rsidRDefault="00F76C03" w:rsidP="00F76C03">
            <w:pPr>
              <w:numPr>
                <w:ilvl w:val="0"/>
                <w:numId w:val="3"/>
              </w:numPr>
              <w:spacing w:after="0" w:line="259" w:lineRule="auto"/>
              <w:ind w:hanging="360"/>
              <w:jc w:val="left"/>
            </w:pPr>
            <w:r>
              <w:t xml:space="preserve">Laatste handelingen: </w:t>
            </w:r>
          </w:p>
          <w:p w:rsidR="00F76C03" w:rsidRDefault="00F76C03" w:rsidP="00F76C03">
            <w:pPr>
              <w:numPr>
                <w:ilvl w:val="1"/>
                <w:numId w:val="3"/>
              </w:numPr>
              <w:spacing w:after="0" w:line="259" w:lineRule="auto"/>
              <w:ind w:hanging="360"/>
              <w:jc w:val="left"/>
            </w:pPr>
            <w:r>
              <w:t xml:space="preserve">IT-manager </w:t>
            </w:r>
          </w:p>
          <w:p w:rsidR="00F76C03" w:rsidRDefault="00F76C03" w:rsidP="00F76C03">
            <w:pPr>
              <w:numPr>
                <w:ilvl w:val="1"/>
                <w:numId w:val="3"/>
              </w:numPr>
              <w:spacing w:after="0" w:line="259" w:lineRule="auto"/>
              <w:ind w:hanging="360"/>
              <w:jc w:val="left"/>
            </w:pPr>
            <w:r>
              <w:t xml:space="preserve">Personeel </w:t>
            </w:r>
          </w:p>
          <w:p w:rsidR="00F76C03" w:rsidRDefault="00F76C03" w:rsidP="00F76C03">
            <w:pPr>
              <w:numPr>
                <w:ilvl w:val="1"/>
                <w:numId w:val="3"/>
              </w:numPr>
              <w:spacing w:after="144" w:line="259" w:lineRule="auto"/>
              <w:ind w:hanging="360"/>
              <w:jc w:val="left"/>
            </w:pPr>
            <w:r>
              <w:t xml:space="preserve">Derden  </w:t>
            </w:r>
          </w:p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F76C03" w:rsidTr="009C4402">
        <w:trPr>
          <w:trHeight w:val="2917"/>
        </w:trPr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6C03" w:rsidRDefault="00F76C03" w:rsidP="009C4402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6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bottom"/>
          </w:tcPr>
          <w:p w:rsidR="00F76C03" w:rsidRDefault="00F76C03" w:rsidP="009C4402">
            <w:pPr>
              <w:spacing w:after="136" w:line="259" w:lineRule="auto"/>
              <w:ind w:left="0" w:firstLine="0"/>
              <w:jc w:val="left"/>
            </w:pPr>
            <w:r>
              <w:t xml:space="preserve">Uitvoering recovery: </w:t>
            </w:r>
          </w:p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F76C03" w:rsidRDefault="00F76C03" w:rsidP="00F76C03">
            <w:pPr>
              <w:numPr>
                <w:ilvl w:val="0"/>
                <w:numId w:val="4"/>
              </w:numPr>
              <w:spacing w:after="0" w:line="243" w:lineRule="auto"/>
              <w:ind w:hanging="360"/>
              <w:jc w:val="left"/>
            </w:pPr>
            <w:r>
              <w:t xml:space="preserve">Een image van huidige </w:t>
            </w:r>
            <w:proofErr w:type="spellStart"/>
            <w:r>
              <w:t>netwerk-en</w:t>
            </w:r>
            <w:proofErr w:type="spellEnd"/>
            <w:r>
              <w:t xml:space="preserve"> systeemdatabases en andere relevante bestanden wordt gemaakt.  </w:t>
            </w:r>
          </w:p>
          <w:p w:rsidR="00F76C03" w:rsidRDefault="00F76C03" w:rsidP="00F76C03">
            <w:pPr>
              <w:numPr>
                <w:ilvl w:val="0"/>
                <w:numId w:val="4"/>
              </w:numPr>
              <w:spacing w:after="0" w:line="259" w:lineRule="auto"/>
              <w:ind w:hanging="360"/>
              <w:jc w:val="left"/>
            </w:pPr>
            <w:r>
              <w:t xml:space="preserve">Originele servers worden offline geplaatst. </w:t>
            </w:r>
          </w:p>
          <w:p w:rsidR="00F76C03" w:rsidRDefault="00F76C03" w:rsidP="00F76C03">
            <w:pPr>
              <w:numPr>
                <w:ilvl w:val="0"/>
                <w:numId w:val="4"/>
              </w:numPr>
              <w:spacing w:after="0" w:line="245" w:lineRule="auto"/>
              <w:ind w:hanging="360"/>
              <w:jc w:val="left"/>
            </w:pPr>
            <w:r>
              <w:t xml:space="preserve">DNS-zones worden aanpast zodat ze naar de </w:t>
            </w:r>
            <w:proofErr w:type="spellStart"/>
            <w:r>
              <w:t>DRPservers</w:t>
            </w:r>
            <w:proofErr w:type="spellEnd"/>
            <w:r>
              <w:t xml:space="preserve"> verwijzen. </w:t>
            </w:r>
          </w:p>
          <w:p w:rsidR="00F76C03" w:rsidRDefault="00F76C03" w:rsidP="00F76C03">
            <w:pPr>
              <w:numPr>
                <w:ilvl w:val="0"/>
                <w:numId w:val="4"/>
              </w:numPr>
              <w:spacing w:after="118" w:line="259" w:lineRule="auto"/>
              <w:ind w:hanging="360"/>
              <w:jc w:val="left"/>
            </w:pPr>
            <w:r>
              <w:t xml:space="preserve">TTL op 3600 sec </w:t>
            </w:r>
          </w:p>
          <w:p w:rsidR="00F76C03" w:rsidRDefault="00F76C03" w:rsidP="009C4402">
            <w:pPr>
              <w:spacing w:after="0" w:line="259" w:lineRule="auto"/>
              <w:ind w:left="360" w:firstLine="0"/>
              <w:jc w:val="left"/>
            </w:pPr>
            <w:r>
              <w:t xml:space="preserve"> </w:t>
            </w:r>
          </w:p>
        </w:tc>
      </w:tr>
      <w:tr w:rsidR="00F76C03" w:rsidTr="009C4402">
        <w:trPr>
          <w:trHeight w:val="2674"/>
        </w:trPr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6C03" w:rsidRDefault="00F76C03" w:rsidP="009C4402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lastRenderedPageBreak/>
              <w:t xml:space="preserve">4 </w:t>
            </w:r>
          </w:p>
        </w:tc>
        <w:tc>
          <w:tcPr>
            <w:tcW w:w="6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bottom"/>
          </w:tcPr>
          <w:p w:rsidR="00F76C03" w:rsidRDefault="00F76C03" w:rsidP="009C4402">
            <w:pPr>
              <w:spacing w:after="137" w:line="259" w:lineRule="auto"/>
              <w:ind w:left="0" w:firstLine="0"/>
              <w:jc w:val="left"/>
            </w:pPr>
            <w:r>
              <w:t xml:space="preserve">Verificatie: </w:t>
            </w:r>
          </w:p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F76C03" w:rsidRDefault="00F76C03" w:rsidP="00F76C03">
            <w:pPr>
              <w:numPr>
                <w:ilvl w:val="0"/>
                <w:numId w:val="5"/>
              </w:numPr>
              <w:spacing w:after="0" w:line="259" w:lineRule="auto"/>
              <w:ind w:hanging="360"/>
              <w:jc w:val="left"/>
            </w:pPr>
            <w:r>
              <w:t xml:space="preserve">Ping </w:t>
            </w:r>
          </w:p>
          <w:p w:rsidR="00F76C03" w:rsidRDefault="00F76C03" w:rsidP="00F76C03">
            <w:pPr>
              <w:numPr>
                <w:ilvl w:val="0"/>
                <w:numId w:val="5"/>
              </w:numPr>
              <w:spacing w:after="0" w:line="259" w:lineRule="auto"/>
              <w:ind w:hanging="360"/>
              <w:jc w:val="left"/>
            </w:pPr>
            <w:proofErr w:type="spellStart"/>
            <w:r>
              <w:t>Whois</w:t>
            </w:r>
            <w:proofErr w:type="spellEnd"/>
            <w:r>
              <w:t xml:space="preserve"> </w:t>
            </w:r>
          </w:p>
          <w:p w:rsidR="00F76C03" w:rsidRDefault="00F76C03" w:rsidP="00F76C03">
            <w:pPr>
              <w:numPr>
                <w:ilvl w:val="0"/>
                <w:numId w:val="5"/>
              </w:numPr>
              <w:spacing w:after="0" w:line="259" w:lineRule="auto"/>
              <w:ind w:hanging="360"/>
              <w:jc w:val="left"/>
            </w:pPr>
            <w:proofErr w:type="spellStart"/>
            <w:r>
              <w:t>Traceroute</w:t>
            </w:r>
            <w:proofErr w:type="spellEnd"/>
            <w:r>
              <w:t xml:space="preserve"> </w:t>
            </w:r>
          </w:p>
          <w:p w:rsidR="00F76C03" w:rsidRDefault="00F76C03" w:rsidP="00F76C03">
            <w:pPr>
              <w:numPr>
                <w:ilvl w:val="0"/>
                <w:numId w:val="5"/>
              </w:numPr>
              <w:spacing w:after="0" w:line="259" w:lineRule="auto"/>
              <w:ind w:hanging="360"/>
              <w:jc w:val="left"/>
            </w:pPr>
            <w:proofErr w:type="spellStart"/>
            <w:r>
              <w:t>Nslookup</w:t>
            </w:r>
            <w:proofErr w:type="spellEnd"/>
            <w:r>
              <w:t xml:space="preserve"> </w:t>
            </w:r>
          </w:p>
          <w:p w:rsidR="00F76C03" w:rsidRDefault="00F76C03" w:rsidP="00F76C03">
            <w:pPr>
              <w:numPr>
                <w:ilvl w:val="0"/>
                <w:numId w:val="5"/>
              </w:numPr>
              <w:spacing w:after="0" w:line="259" w:lineRule="auto"/>
              <w:ind w:hanging="360"/>
              <w:jc w:val="left"/>
            </w:pPr>
            <w:r>
              <w:t xml:space="preserve">Ftp </w:t>
            </w:r>
          </w:p>
          <w:p w:rsidR="00F76C03" w:rsidRDefault="00F76C03" w:rsidP="00F76C03">
            <w:pPr>
              <w:numPr>
                <w:ilvl w:val="0"/>
                <w:numId w:val="5"/>
              </w:numPr>
              <w:spacing w:after="143" w:line="259" w:lineRule="auto"/>
              <w:ind w:hanging="360"/>
              <w:jc w:val="left"/>
            </w:pPr>
            <w:r>
              <w:t xml:space="preserve">Stress test  </w:t>
            </w:r>
          </w:p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F76C03" w:rsidTr="009C4402">
        <w:trPr>
          <w:trHeight w:val="1943"/>
        </w:trPr>
        <w:tc>
          <w:tcPr>
            <w:tcW w:w="1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6C03" w:rsidRDefault="00F76C03" w:rsidP="009C4402">
            <w:pPr>
              <w:spacing w:after="0" w:line="259" w:lineRule="auto"/>
              <w:ind w:left="8" w:firstLine="0"/>
              <w:jc w:val="center"/>
            </w:pPr>
            <w:r>
              <w:rPr>
                <w:b/>
              </w:rPr>
              <w:t xml:space="preserve">5 </w:t>
            </w:r>
          </w:p>
        </w:tc>
        <w:tc>
          <w:tcPr>
            <w:tcW w:w="6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bottom"/>
          </w:tcPr>
          <w:p w:rsidR="00F76C03" w:rsidRDefault="00F76C03" w:rsidP="009C4402">
            <w:pPr>
              <w:spacing w:after="136" w:line="259" w:lineRule="auto"/>
              <w:ind w:left="0" w:firstLine="0"/>
              <w:jc w:val="left"/>
            </w:pPr>
            <w:r>
              <w:t xml:space="preserve">Nazorg: </w:t>
            </w:r>
          </w:p>
          <w:p w:rsidR="00F76C03" w:rsidRDefault="00F76C03" w:rsidP="009C440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F76C03" w:rsidRDefault="00F76C03" w:rsidP="00F76C03">
            <w:pPr>
              <w:numPr>
                <w:ilvl w:val="0"/>
                <w:numId w:val="6"/>
              </w:numPr>
              <w:spacing w:after="0" w:line="259" w:lineRule="auto"/>
              <w:ind w:hanging="180"/>
              <w:jc w:val="left"/>
            </w:pPr>
            <w:r>
              <w:t xml:space="preserve">Evaluatie DRP </w:t>
            </w:r>
          </w:p>
          <w:p w:rsidR="00F76C03" w:rsidRDefault="00F76C03" w:rsidP="00F76C03">
            <w:pPr>
              <w:numPr>
                <w:ilvl w:val="0"/>
                <w:numId w:val="6"/>
              </w:numPr>
              <w:spacing w:after="0" w:line="259" w:lineRule="auto"/>
              <w:ind w:hanging="180"/>
              <w:jc w:val="left"/>
            </w:pPr>
            <w:r>
              <w:t xml:space="preserve">Zelfreflectie </w:t>
            </w:r>
          </w:p>
          <w:p w:rsidR="00F76C03" w:rsidRDefault="00F76C03" w:rsidP="00F76C03">
            <w:pPr>
              <w:numPr>
                <w:ilvl w:val="0"/>
                <w:numId w:val="6"/>
              </w:numPr>
              <w:spacing w:after="137" w:line="259" w:lineRule="auto"/>
              <w:ind w:hanging="180"/>
              <w:jc w:val="left"/>
            </w:pPr>
            <w:r>
              <w:t xml:space="preserve">Aanmaken logboek </w:t>
            </w:r>
          </w:p>
          <w:p w:rsidR="00F76C03" w:rsidRDefault="00F76C03" w:rsidP="009C4402">
            <w:pPr>
              <w:spacing w:after="0" w:line="259" w:lineRule="auto"/>
              <w:ind w:left="720" w:firstLine="0"/>
              <w:jc w:val="left"/>
            </w:pPr>
            <w:r>
              <w:t xml:space="preserve"> </w:t>
            </w:r>
          </w:p>
        </w:tc>
      </w:tr>
    </w:tbl>
    <w:p w:rsidR="00F76C03" w:rsidRDefault="00F76C03" w:rsidP="00F76C03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2"/>
        </w:rPr>
        <w:t xml:space="preserve"> </w:t>
      </w:r>
    </w:p>
    <w:p w:rsidR="00F76C03" w:rsidRDefault="00F76C03" w:rsidP="00F76C03">
      <w:pPr>
        <w:spacing w:after="0" w:line="259" w:lineRule="auto"/>
        <w:ind w:left="0" w:firstLine="0"/>
      </w:pPr>
      <w:r>
        <w:t xml:space="preserve"> </w:t>
      </w:r>
      <w:r>
        <w:tab/>
      </w:r>
      <w:r>
        <w:rPr>
          <w:b/>
        </w:rPr>
        <w:t xml:space="preserve"> </w:t>
      </w:r>
    </w:p>
    <w:p w:rsidR="00F76C03" w:rsidRDefault="00F76C03" w:rsidP="00F76C03">
      <w:pPr>
        <w:pStyle w:val="Kop1"/>
        <w:spacing w:line="259" w:lineRule="auto"/>
        <w:ind w:right="83"/>
      </w:pPr>
      <w:r>
        <w:rPr>
          <w:sz w:val="20"/>
        </w:rPr>
        <w:t>8.7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0"/>
        </w:rPr>
        <w:t xml:space="preserve">Plan review </w:t>
      </w:r>
      <w:proofErr w:type="spellStart"/>
      <w:r>
        <w:rPr>
          <w:sz w:val="20"/>
        </w:rPr>
        <w:t>and</w:t>
      </w:r>
      <w:proofErr w:type="spellEnd"/>
      <w:r>
        <w:rPr>
          <w:sz w:val="20"/>
        </w:rPr>
        <w:t xml:space="preserve"> maintenance </w:t>
      </w:r>
    </w:p>
    <w:p w:rsidR="00F76C03" w:rsidRDefault="00F76C03" w:rsidP="00F76C03">
      <w:pPr>
        <w:spacing w:after="336" w:line="259" w:lineRule="auto"/>
        <w:ind w:left="25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ACCD51C" wp14:editId="1F188E22">
                <wp:extent cx="5977128" cy="3048"/>
                <wp:effectExtent l="0" t="0" r="0" b="0"/>
                <wp:docPr id="47470" name="Group 474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7128" cy="3048"/>
                          <a:chOff x="0" y="0"/>
                          <a:chExt cx="5977128" cy="3048"/>
                        </a:xfrm>
                      </wpg:grpSpPr>
                      <wps:wsp>
                        <wps:cNvPr id="51144" name="Shape 51144"/>
                        <wps:cNvSpPr/>
                        <wps:spPr>
                          <a:xfrm>
                            <a:off x="0" y="0"/>
                            <a:ext cx="597712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8" h="9144">
                                <a:moveTo>
                                  <a:pt x="0" y="0"/>
                                </a:moveTo>
                                <a:lnTo>
                                  <a:pt x="5977128" y="0"/>
                                </a:lnTo>
                                <a:lnTo>
                                  <a:pt x="59771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07C66F" id="Group 47470" o:spid="_x0000_s1026" style="width:470.65pt;height:.25pt;mso-position-horizontal-relative:char;mso-position-vertical-relative:line" coordsize="59771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zlwgAIAAFkGAAAOAAAAZHJzL2Uyb0RvYy54bWykVcFu2zAMvQ/YPwi+L7azdGmNOD2sWy/D&#10;VrTdByiyZBuQJUFS4uTvR9G2YqRDMWQ52DRFPpKPFLO5P3aSHLh1rVZlki+yhHDFdNWqukx+v37/&#10;dJsQ56mqqNSKl8mJu+R++/HDpjcFX+pGy4pbAiDKFb0pk8Z7U6SpYw3vqFtowxUcCm076uHT1mll&#10;aQ/onUyXWfYl7bWtjNWMOwfah+Ew2SK+EJz5X0I47oksE8jN49Picxee6XZDi9pS07RsTINekUVH&#10;WwVBI9QD9ZTsbfsGqmuZ1U4Lv2C6S7UQLeNYA1STZxfVPFq9N1hLXfS1iTQBtRc8XQ3Lfh6eLGmr&#10;MlmtV2tgSNEO2oSRyaACinpTF2D5aM2LebKjoh6+QtVHYbvwhnrIEck9RXL50RMGypu79Tpfwjgw&#10;OPucrW4H7lkDDXrjxJpv77mlU8g0ZBYT6Q0MkTvz5P6Pp5eGGo70u1D9yNNNnq9WE09oQgYV0oKW&#10;kSRXOODrKobuQhSAjKXSgu2df+QamaaHH87DMUxcNUm0mSR2VJNo4Qq8O/yG+uAXoIJI+lmrmjLB&#10;PMJhpw/8VaOZv+gX5Hg+lWpuFbs+DQTYThbT2yDe3HJW/GQ0vQdjGFQA/EczvOUxLgihTmQ21g7K&#10;ObtSBRogCKOwk4SkHi9313pYVrLtYNMt11l2Bga0MHxDt1HyJ8kDWVI9cwEXDK9FUDhb775KSw40&#10;rCT8ITiVpqGjdmz8aIqpIk7wF62UETJH179BDqMzGgc/jtswemaDJxuzGVYiLBYoelqMQEp0wsha&#10;+eivYJ1jmrNqg7jT1QlXBBICtxGpwf2FdYy7NizI+Tdanf8Rtn8AAAD//wMAUEsDBBQABgAIAAAA&#10;IQBrfveu2gAAAAIBAAAPAAAAZHJzL2Rvd25yZXYueG1sTI9BS8NAEIXvgv9hGcGb3cRa0ZhJKUU9&#10;FcFWEG/T7DQJzc6G7DZJ/72rF70MPN7jvW/y5WRbNXDvGycI6SwBxVI600iF8LF7uXkA5QOJodYJ&#10;I5zZw7K4vMgpM26Udx62oVKxRHxGCHUIXaa1L2u25GeuY4newfWWQpR9pU1PYyy3rb5NknttqZG4&#10;UFPH65rL4/ZkEV5HGlfz9HnYHA/r89du8fa5SRnx+mpaPYEKPIW/MPzgR3QoItPencR41SLER8Lv&#10;jd7jXToHtUdYgC5y/R+9+AYAAP//AwBQSwECLQAUAAYACAAAACEAtoM4kv4AAADhAQAAEwAAAAAA&#10;AAAAAAAAAAAAAAAAW0NvbnRlbnRfVHlwZXNdLnhtbFBLAQItABQABgAIAAAAIQA4/SH/1gAAAJQB&#10;AAALAAAAAAAAAAAAAAAAAC8BAABfcmVscy8ucmVsc1BLAQItABQABgAIAAAAIQAz/zlwgAIAAFkG&#10;AAAOAAAAAAAAAAAAAAAAAC4CAABkcnMvZTJvRG9jLnhtbFBLAQItABQABgAIAAAAIQBrfveu2gAA&#10;AAIBAAAPAAAAAAAAAAAAAAAAANoEAABkcnMvZG93bnJldi54bWxQSwUGAAAAAAQABADzAAAA4QUA&#10;AAAA&#10;">
                <v:shape id="Shape 51144" o:spid="_x0000_s1027" style="position:absolute;width:59771;height:91;visibility:visible;mso-wrap-style:square;v-text-anchor:top" coordsize="597712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GwuxQAAAN4AAAAPAAAAZHJzL2Rvd25yZXYueG1sRI/NTsMw&#10;EITvSLyDtUjcqBMUfhTqRBUVVa604b6Kt0kgXjux26Q8PUZC4jiamW8063IxgzjT5HvLCtJVAoK4&#10;sbrnVkF9eLt7BuEDssbBMim4kIeyuL5aY67tzO903odWRAj7HBV0IbhcSt90ZNCvrCOO3tFOBkOU&#10;Uyv1hHOEm0HeJ8mjNNhzXOjQ0WtHzdf+ZBR8uOM2qzdzXT2No+Oh+hx5963U7c2yeQERaAn/4b92&#10;pRU8pGmWwe+deAVk8QMAAP//AwBQSwECLQAUAAYACAAAACEA2+H2y+4AAACFAQAAEwAAAAAAAAAA&#10;AAAAAAAAAAAAW0NvbnRlbnRfVHlwZXNdLnhtbFBLAQItABQABgAIAAAAIQBa9CxbvwAAABUBAAAL&#10;AAAAAAAAAAAAAAAAAB8BAABfcmVscy8ucmVsc1BLAQItABQABgAIAAAAIQBKpGwuxQAAAN4AAAAP&#10;AAAAAAAAAAAAAAAAAAcCAABkcnMvZG93bnJldi54bWxQSwUGAAAAAAMAAwC3AAAA+QIAAAAA&#10;" path="m,l5977128,r,9144l,9144,,e" fillcolor="black" stroked="f" strokeweight="0">
                  <v:stroke miterlimit="83231f" joinstyle="miter"/>
                  <v:path arrowok="t" textboxrect="0,0,5977128,9144"/>
                </v:shape>
                <w10:anchorlock/>
              </v:group>
            </w:pict>
          </mc:Fallback>
        </mc:AlternateContent>
      </w:r>
    </w:p>
    <w:p w:rsidR="00F76C03" w:rsidRDefault="00F76C03" w:rsidP="00F76C03">
      <w:pPr>
        <w:spacing w:line="335" w:lineRule="auto"/>
        <w:ind w:left="-5" w:right="91"/>
      </w:pPr>
      <w:r>
        <w:t>Het getuigt van “</w:t>
      </w:r>
      <w:proofErr w:type="spellStart"/>
      <w:r>
        <w:t>Good</w:t>
      </w:r>
      <w:proofErr w:type="spellEnd"/>
      <w:r>
        <w:t xml:space="preserve"> </w:t>
      </w:r>
      <w:proofErr w:type="spellStart"/>
      <w:r>
        <w:t>Practice</w:t>
      </w:r>
      <w:proofErr w:type="spellEnd"/>
      <w:r>
        <w:t xml:space="preserve">” om het herstelplan jaarlijks te herwaarderen en eventueel aan te passen aan de bijkomende noden van FRBSE-KBRSF. Een test kan in de vorm van een </w:t>
      </w:r>
      <w:proofErr w:type="spellStart"/>
      <w:r>
        <w:t>walkthrough</w:t>
      </w:r>
      <w:proofErr w:type="spellEnd"/>
      <w:r>
        <w:t xml:space="preserve">, </w:t>
      </w:r>
      <w:proofErr w:type="spellStart"/>
      <w:r>
        <w:t>simulated</w:t>
      </w:r>
      <w:proofErr w:type="spellEnd"/>
      <w:r>
        <w:t xml:space="preserve"> of component test worden uitgevoerd. </w:t>
      </w:r>
    </w:p>
    <w:p w:rsidR="00F76C03" w:rsidRDefault="00F76C03" w:rsidP="00F76C03">
      <w:pPr>
        <w:spacing w:after="137" w:line="259" w:lineRule="auto"/>
        <w:ind w:left="0" w:firstLine="0"/>
        <w:jc w:val="left"/>
      </w:pPr>
      <w:r>
        <w:t xml:space="preserve"> </w:t>
      </w:r>
    </w:p>
    <w:p w:rsidR="00F76C03" w:rsidRDefault="00F76C03" w:rsidP="00F76C03">
      <w:pPr>
        <w:spacing w:after="0" w:line="334" w:lineRule="auto"/>
        <w:ind w:left="-5" w:right="91"/>
      </w:pPr>
      <w:r>
        <w:t xml:space="preserve">Een gedrukte versie van het netwerk DR-plan zou bij voorkeur aanwezig moeten zijn in een gemeenschappelijke locatie, waar het kan worden ingekeken door het site personeel en daartoe bevoegde instanties.   </w:t>
      </w:r>
    </w:p>
    <w:p w:rsidR="006C1299" w:rsidRDefault="006C1299"/>
    <w:sectPr w:rsidR="006C12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C62C6"/>
    <w:multiLevelType w:val="hybridMultilevel"/>
    <w:tmpl w:val="3FB69F9A"/>
    <w:lvl w:ilvl="0" w:tplc="837C93B6">
      <w:start w:val="1"/>
      <w:numFmt w:val="bullet"/>
      <w:lvlText w:val="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20E2B4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4AA1854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C0A405C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BC635FC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68EEC8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1A7364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82C1FF0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1EBD6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3958CB"/>
    <w:multiLevelType w:val="hybridMultilevel"/>
    <w:tmpl w:val="673CC926"/>
    <w:lvl w:ilvl="0" w:tplc="437EBA3C">
      <w:start w:val="1"/>
      <w:numFmt w:val="bullet"/>
      <w:lvlText w:val=""/>
      <w:lvlJc w:val="left"/>
      <w:pPr>
        <w:ind w:left="5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6123A94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1029D0E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2B4AEF0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E0A910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BE0E4CC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C38BCDA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4DC4BF8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2C47478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516F10"/>
    <w:multiLevelType w:val="hybridMultilevel"/>
    <w:tmpl w:val="0B448638"/>
    <w:lvl w:ilvl="0" w:tplc="80420986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3DA59B2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29091D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303AA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85623F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E16D9F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C744E68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D9A57C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78D34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1254E67"/>
    <w:multiLevelType w:val="hybridMultilevel"/>
    <w:tmpl w:val="0ABAC2BE"/>
    <w:lvl w:ilvl="0" w:tplc="862E04F8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EB86E3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A2A2A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84296A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E8BE4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7AAA0C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63AF9C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AC067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22E58E8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9A57C95"/>
    <w:multiLevelType w:val="hybridMultilevel"/>
    <w:tmpl w:val="6484A43C"/>
    <w:lvl w:ilvl="0" w:tplc="131EBCA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0842B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4841B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D0CBDF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20CA53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EC60E5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562BD6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DDA74E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57E992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665458C"/>
    <w:multiLevelType w:val="hybridMultilevel"/>
    <w:tmpl w:val="97F052A4"/>
    <w:lvl w:ilvl="0" w:tplc="DA74580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A4A0FC">
      <w:start w:val="1"/>
      <w:numFmt w:val="bullet"/>
      <w:lvlText w:val="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26E58BE">
      <w:start w:val="1"/>
      <w:numFmt w:val="bullet"/>
      <w:lvlText w:val="▪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7E1AD2">
      <w:start w:val="1"/>
      <w:numFmt w:val="bullet"/>
      <w:lvlText w:val="•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FA65A96">
      <w:start w:val="1"/>
      <w:numFmt w:val="bullet"/>
      <w:lvlText w:val="o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38264CE">
      <w:start w:val="1"/>
      <w:numFmt w:val="bullet"/>
      <w:lvlText w:val="▪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3E6DEAC">
      <w:start w:val="1"/>
      <w:numFmt w:val="bullet"/>
      <w:lvlText w:val="•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8307884">
      <w:start w:val="1"/>
      <w:numFmt w:val="bullet"/>
      <w:lvlText w:val="o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527B10">
      <w:start w:val="1"/>
      <w:numFmt w:val="bullet"/>
      <w:lvlText w:val="▪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C03"/>
    <w:rsid w:val="00305531"/>
    <w:rsid w:val="006C1299"/>
    <w:rsid w:val="00F7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1BCB2"/>
  <w15:chartTrackingRefBased/>
  <w15:docId w15:val="{FF4FEED4-CE98-4505-8496-C52AB0EE5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76C03"/>
    <w:pPr>
      <w:spacing w:after="58" w:line="249" w:lineRule="auto"/>
      <w:ind w:left="10" w:hanging="10"/>
      <w:jc w:val="both"/>
    </w:pPr>
    <w:rPr>
      <w:rFonts w:ascii="Verdana" w:eastAsia="Verdana" w:hAnsi="Verdana" w:cs="Verdana"/>
      <w:color w:val="000000"/>
      <w:sz w:val="20"/>
      <w:lang w:eastAsia="nl-BE"/>
    </w:rPr>
  </w:style>
  <w:style w:type="paragraph" w:styleId="Kop1">
    <w:name w:val="heading 1"/>
    <w:next w:val="Standaard"/>
    <w:link w:val="Kop1Char"/>
    <w:uiPriority w:val="9"/>
    <w:unhideWhenUsed/>
    <w:qFormat/>
    <w:rsid w:val="00F76C03"/>
    <w:pPr>
      <w:keepNext/>
      <w:keepLines/>
      <w:spacing w:after="0" w:line="265" w:lineRule="auto"/>
      <w:ind w:left="294" w:hanging="10"/>
      <w:outlineLvl w:val="0"/>
    </w:pPr>
    <w:rPr>
      <w:rFonts w:ascii="Verdana" w:eastAsia="Verdana" w:hAnsi="Verdana" w:cs="Verdana"/>
      <w:b/>
      <w:color w:val="000000"/>
      <w:sz w:val="24"/>
      <w:lang w:eastAsia="nl-BE"/>
    </w:rPr>
  </w:style>
  <w:style w:type="paragraph" w:styleId="Kop2">
    <w:name w:val="heading 2"/>
    <w:next w:val="Standaard"/>
    <w:link w:val="Kop2Char"/>
    <w:uiPriority w:val="9"/>
    <w:unhideWhenUsed/>
    <w:qFormat/>
    <w:rsid w:val="00F76C03"/>
    <w:pPr>
      <w:keepNext/>
      <w:keepLines/>
      <w:spacing w:after="115"/>
      <w:ind w:left="10" w:hanging="10"/>
      <w:outlineLvl w:val="1"/>
    </w:pPr>
    <w:rPr>
      <w:rFonts w:ascii="Verdana" w:eastAsia="Verdana" w:hAnsi="Verdana" w:cs="Verdana"/>
      <w:b/>
      <w:i/>
      <w:color w:val="000000"/>
      <w:lang w:eastAsia="nl-BE"/>
    </w:rPr>
  </w:style>
  <w:style w:type="paragraph" w:styleId="Kop4">
    <w:name w:val="heading 4"/>
    <w:next w:val="Standaard"/>
    <w:link w:val="Kop4Char"/>
    <w:uiPriority w:val="9"/>
    <w:unhideWhenUsed/>
    <w:qFormat/>
    <w:rsid w:val="00F76C03"/>
    <w:pPr>
      <w:keepNext/>
      <w:keepLines/>
      <w:spacing w:after="197"/>
      <w:ind w:left="10" w:hanging="10"/>
      <w:outlineLvl w:val="3"/>
    </w:pPr>
    <w:rPr>
      <w:rFonts w:ascii="Verdana" w:eastAsia="Verdana" w:hAnsi="Verdana" w:cs="Verdana"/>
      <w:b/>
      <w:color w:val="000000"/>
      <w:sz w:val="20"/>
      <w:u w:val="single" w:color="000000"/>
      <w:lang w:eastAsia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76C03"/>
    <w:rPr>
      <w:rFonts w:ascii="Verdana" w:eastAsia="Verdana" w:hAnsi="Verdana" w:cs="Verdana"/>
      <w:b/>
      <w:color w:val="000000"/>
      <w:sz w:val="24"/>
      <w:lang w:eastAsia="nl-BE"/>
    </w:rPr>
  </w:style>
  <w:style w:type="character" w:customStyle="1" w:styleId="Kop2Char">
    <w:name w:val="Kop 2 Char"/>
    <w:basedOn w:val="Standaardalinea-lettertype"/>
    <w:link w:val="Kop2"/>
    <w:uiPriority w:val="9"/>
    <w:rsid w:val="00F76C03"/>
    <w:rPr>
      <w:rFonts w:ascii="Verdana" w:eastAsia="Verdana" w:hAnsi="Verdana" w:cs="Verdana"/>
      <w:b/>
      <w:i/>
      <w:color w:val="000000"/>
      <w:lang w:eastAsia="nl-BE"/>
    </w:rPr>
  </w:style>
  <w:style w:type="character" w:customStyle="1" w:styleId="Kop4Char">
    <w:name w:val="Kop 4 Char"/>
    <w:basedOn w:val="Standaardalinea-lettertype"/>
    <w:link w:val="Kop4"/>
    <w:uiPriority w:val="9"/>
    <w:rsid w:val="00F76C03"/>
    <w:rPr>
      <w:rFonts w:ascii="Verdana" w:eastAsia="Verdana" w:hAnsi="Verdana" w:cs="Verdana"/>
      <w:b/>
      <w:color w:val="000000"/>
      <w:sz w:val="20"/>
      <w:u w:val="single" w:color="000000"/>
      <w:lang w:eastAsia="nl-BE"/>
    </w:rPr>
  </w:style>
  <w:style w:type="table" w:customStyle="1" w:styleId="TableGrid">
    <w:name w:val="TableGrid"/>
    <w:rsid w:val="00F76C03"/>
    <w:pPr>
      <w:spacing w:after="0" w:line="240" w:lineRule="auto"/>
    </w:pPr>
    <w:rPr>
      <w:rFonts w:eastAsiaTheme="minorEastAsia"/>
      <w:lang w:eastAsia="nl-B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509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divm</dc:creator>
  <cp:keywords/>
  <dc:description/>
  <cp:lastModifiedBy>manm</cp:lastModifiedBy>
  <cp:revision>2</cp:revision>
  <dcterms:created xsi:type="dcterms:W3CDTF">2017-03-16T10:24:00Z</dcterms:created>
  <dcterms:modified xsi:type="dcterms:W3CDTF">2017-03-16T10:24:00Z</dcterms:modified>
</cp:coreProperties>
</file>